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E882" w14:textId="77777777" w:rsidR="00926525" w:rsidRDefault="00926525" w:rsidP="00926525">
      <w:pPr>
        <w:ind w:firstLine="567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Навбатдаги муддатга ёки қайта тайинлашга тавсия этилаётган иқтисодий </w:t>
      </w:r>
      <w:r w:rsidRPr="00C36811">
        <w:rPr>
          <w:b/>
          <w:bCs/>
          <w:lang w:val="uz-Cyrl-UZ"/>
        </w:rPr>
        <w:t>судлар судьялари учун</w:t>
      </w:r>
    </w:p>
    <w:p w14:paraId="6D179C17" w14:textId="008CEFC9" w:rsidR="00926525" w:rsidRPr="00C36811" w:rsidRDefault="00926525" w:rsidP="00926525">
      <w:pPr>
        <w:ind w:firstLine="567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МАХСУС </w:t>
      </w:r>
      <w:r w:rsidRPr="00C36811">
        <w:rPr>
          <w:b/>
          <w:bCs/>
          <w:lang w:val="uz-Cyrl-UZ"/>
        </w:rPr>
        <w:t>САВОЛЛАР</w:t>
      </w:r>
    </w:p>
    <w:p w14:paraId="3DCC0888" w14:textId="77777777" w:rsidR="00926525" w:rsidRPr="00C36811" w:rsidRDefault="00926525" w:rsidP="00926525">
      <w:pPr>
        <w:ind w:firstLine="567"/>
        <w:jc w:val="both"/>
        <w:rPr>
          <w:lang w:val="uz-Cyrl-UZ"/>
        </w:rPr>
      </w:pPr>
    </w:p>
    <w:p w14:paraId="1673652A" w14:textId="6A8B1B63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Мажбуриятни бажарилиши таъминлаш усуллари.</w:t>
      </w:r>
    </w:p>
    <w:p w14:paraId="63FCBD12" w14:textId="214837A3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Иқтисодий суд ишларини юритиш вазифалари, ишларнинг судга тааллуқлилиги ҳақида гапириб беринг.</w:t>
      </w:r>
    </w:p>
    <w:p w14:paraId="71EE39F2" w14:textId="6367D44B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Битимлар тушунчаси, турлари ва шакллари, битимлар ҳақиқий эмаслигининг оқибатлари.</w:t>
      </w:r>
    </w:p>
    <w:p w14:paraId="5B31F405" w14:textId="5382FE6F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Иқтисодий судларда судьяни ва суд процессининг бошқа иштирокчиларини рад қилиш асослари</w:t>
      </w:r>
    </w:p>
    <w:p w14:paraId="266B4E71" w14:textId="2EC19522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Иқтисодий ишларнинг судга тааллуқлилиги ва судловга тегишлилиги</w:t>
      </w:r>
    </w:p>
    <w:p w14:paraId="7DAD0ABB" w14:textId="3C0BE0F3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Ҳақ эвазига ва текинга тузиладиган шартномалар.</w:t>
      </w:r>
    </w:p>
    <w:p w14:paraId="7281A549" w14:textId="10E854DA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Шартномавий мажбуриятларни бузганлик учун жавобгарлик</w:t>
      </w:r>
    </w:p>
    <w:p w14:paraId="72AEDD60" w14:textId="57166332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Монополистик фаолиятни чеклаш ва рақобатни тартибга солувчи қонун ҳужжатлари ва унинг аҳамияти</w:t>
      </w:r>
    </w:p>
    <w:p w14:paraId="396F8F75" w14:textId="772810B8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Юридик шахсни қайта ташкил этиш ва тугатиш тушунчаси</w:t>
      </w:r>
    </w:p>
    <w:p w14:paraId="07DF3E6B" w14:textId="663E17E8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Акциядорлик жамиятлари ва уларнинг тадбиркорлик субъектлари орасидаги ўзига хос хусусиятлари</w:t>
      </w:r>
    </w:p>
    <w:p w14:paraId="1A6A4A38" w14:textId="461D1F14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Масъулияти чекланган ҳамда қўшимча масъулиятли жамиятлар ва уларни ўзига хос хусусиятлари</w:t>
      </w:r>
    </w:p>
    <w:p w14:paraId="7AADF46C" w14:textId="3D999638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“Фермер хўжалиги тўғрисида”ги Қонуннинг мазмун-моҳияти</w:t>
      </w:r>
    </w:p>
    <w:p w14:paraId="7E86C845" w14:textId="4824BBBC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Хўжалик юритиш ва оператив бошқарув ҳуқуқи, буларнинг мулк ҳуқуқидан фарқи</w:t>
      </w:r>
    </w:p>
    <w:p w14:paraId="13BDF4C8" w14:textId="3970F5FC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Умумий мулк тушунчаси ва унинг вужудга келиш асослари. Улушли мулкдаги мол-мулкни тақсимлаш ва ундан улуш ажратиш</w:t>
      </w:r>
    </w:p>
    <w:p w14:paraId="265C0245" w14:textId="63E6C06B" w:rsid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Иқтисодий судларда суд мажлисининг баённомаси, баённома юзасидан фикр-мулоҳазалар бериш тартиби ва муддати</w:t>
      </w:r>
    </w:p>
    <w:p w14:paraId="405AA372" w14:textId="77777777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Иқтисодий судларда банкротлик тўғрисидаги ишларни юритиш тартиби</w:t>
      </w:r>
      <w:r w:rsidRPr="00926525">
        <w:rPr>
          <w:lang w:val="uz-Cyrl-UZ"/>
        </w:rPr>
        <w:tab/>
      </w:r>
    </w:p>
    <w:p w14:paraId="703D1072" w14:textId="75A6A77D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Юридик шахс тушунчаси, турлари</w:t>
      </w:r>
    </w:p>
    <w:p w14:paraId="71ACE2EB" w14:textId="3D9FE069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Даъво муддати жорий қилинмайдиган талаблар</w:t>
      </w:r>
    </w:p>
    <w:p w14:paraId="108A34CE" w14:textId="15745049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Иқтисодий судларда тарафларнинг медиатив келишуви ва келишув битими</w:t>
      </w:r>
    </w:p>
    <w:p w14:paraId="211877D0" w14:textId="2A38CD53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Иқтисодий судларда суд буйруғи бериш бўйича талаблар</w:t>
      </w:r>
    </w:p>
    <w:p w14:paraId="42B92A26" w14:textId="6029A398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Иқтисодий судларда даъво тақдим этиш ва иш қўзғатиш асослари</w:t>
      </w:r>
    </w:p>
    <w:p w14:paraId="5492C780" w14:textId="188EE97B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Мулк ҳуқуқининг вужудга келиш асослари</w:t>
      </w:r>
    </w:p>
    <w:p w14:paraId="1DFC4F38" w14:textId="14AFB1C5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lastRenderedPageBreak/>
        <w:t>Иқтисодий судлар томонидан қабул қилинадиган суд ҳужжатлари</w:t>
      </w:r>
    </w:p>
    <w:p w14:paraId="7377E963" w14:textId="04DC5B85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Ишончнома ва унинг турлари, вакилнинг ваколатларини расмийлаштириш.</w:t>
      </w:r>
    </w:p>
    <w:p w14:paraId="5A417732" w14:textId="3883E62F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Юридик шахс ташкил қилмасдан тадбиркорлик фаолиятини юритувчи субъектлар фаолиятини амалга ошириш тартиби ва асослари.</w:t>
      </w:r>
    </w:p>
    <w:p w14:paraId="1C86994D" w14:textId="1CC3CC31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Иқтисодий судларда даъвони таъминлаш асослари ва чоралари</w:t>
      </w:r>
      <w:r w:rsidRPr="00926525">
        <w:rPr>
          <w:lang w:val="uz-Cyrl-UZ"/>
        </w:rPr>
        <w:tab/>
      </w:r>
    </w:p>
    <w:p w14:paraId="72B3D42B" w14:textId="38934575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Иқтисодий судларда даъво аризасини кўрмасдан қолдириш асослари ва бунинг оқибати</w:t>
      </w:r>
    </w:p>
    <w:p w14:paraId="77DF7479" w14:textId="090D8825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Хусусий корхона ва уларни ўзига хос хусусиятлари</w:t>
      </w:r>
    </w:p>
    <w:p w14:paraId="528433BA" w14:textId="672CB11B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Ҳал қилув қарорининг мазмуни</w:t>
      </w:r>
    </w:p>
    <w:p w14:paraId="6ABAAD99" w14:textId="423DD330" w:rsid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Виндикацион ва негатор даъво</w:t>
      </w:r>
    </w:p>
    <w:p w14:paraId="26842D71" w14:textId="3F4D6E58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Неустойка тушунчаси, турлари ва уни камайтириш асослари</w:t>
      </w:r>
    </w:p>
    <w:p w14:paraId="37D02111" w14:textId="2CEFDD67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Субсидиар ва солидар жавобгарлик тушунчалари</w:t>
      </w:r>
    </w:p>
    <w:p w14:paraId="46915AEC" w14:textId="3FC12822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Иқтисодий судларда корпоратив низолар бўйича иш юритиш тартиби</w:t>
      </w:r>
    </w:p>
    <w:p w14:paraId="5159F017" w14:textId="546B9C06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Эгалик қилиш ҳуқуқини вужудга келтирувчи муддатлар</w:t>
      </w:r>
    </w:p>
    <w:p w14:paraId="025C92D4" w14:textId="4E24FE14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Иқтисодий судларда чет эллик шахслар иштирокидаги ишларни кўриб чиқишнинг умумий қоидалари</w:t>
      </w:r>
    </w:p>
    <w:p w14:paraId="347974C8" w14:textId="6C031AB8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Иқтисодий судларда апелляция, кассация ва назорат инстанцияларининг ваколатлари</w:t>
      </w:r>
    </w:p>
    <w:p w14:paraId="3281E51E" w14:textId="7C341B34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Иқтисодий суд ишларини юритиш вазифалари. Иқтисодий судга мурожаат қилиш ҳуқуқи</w:t>
      </w:r>
    </w:p>
    <w:p w14:paraId="3C3F6CD1" w14:textId="7604A734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Қонуний кучга кирган суд ҳужжатларини янги очилган ҳолатлар бўйича қайта кўриш юзасидан иш юритиш асослари</w:t>
      </w:r>
    </w:p>
    <w:p w14:paraId="683E5B40" w14:textId="70B5D59E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Иқтисодий судларда вакиллик ва вакиллар орқали иш юритиш тартиби</w:t>
      </w:r>
    </w:p>
    <w:p w14:paraId="3B3F9179" w14:textId="2B8F65E9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Иқтисодий судларда иш юритишни тўхтатиб туриш асослари</w:t>
      </w:r>
    </w:p>
    <w:p w14:paraId="10BCA607" w14:textId="37456467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Иқтисодий судларда иш юритишни тугатиш асослари ва бунинг ҳуқуқий оқибати</w:t>
      </w:r>
    </w:p>
    <w:p w14:paraId="303A1091" w14:textId="19964366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Иқтисодий судларда ҳал қилув қарорини қабул қилишнинг умумий қоидалари, ҳал қилув қарорини қабул қилишда ҳал этиладиган масалалар</w:t>
      </w:r>
      <w:r w:rsidRPr="00926525">
        <w:rPr>
          <w:lang w:val="uz-Cyrl-UZ"/>
        </w:rPr>
        <w:tab/>
      </w:r>
    </w:p>
    <w:p w14:paraId="3E9A6317" w14:textId="2E304E28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Ҳал қилув қарорининг ижрога қаратиш тартиби ва муддатлари</w:t>
      </w:r>
      <w:r w:rsidRPr="00926525">
        <w:rPr>
          <w:lang w:val="uz-Cyrl-UZ"/>
        </w:rPr>
        <w:tab/>
      </w:r>
    </w:p>
    <w:p w14:paraId="43D85015" w14:textId="7C298534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Гаров тушунчаси ва унинг вужудга келиш асослари</w:t>
      </w:r>
    </w:p>
    <w:p w14:paraId="4C4EFA69" w14:textId="2689536D" w:rsid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Иқтисодий судларда ҳал қилув қарорининг қонуний кучга кириши ва уни ижрога қаратиш тартиби</w:t>
      </w:r>
    </w:p>
    <w:p w14:paraId="5608AA67" w14:textId="5FE80829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Шартномани ўзгартириш ва бекор қилиш асослари</w:t>
      </w:r>
    </w:p>
    <w:p w14:paraId="257E203D" w14:textId="638DF8DD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Иқтисодий судларда ҳуқуқий таъсир чораларини қўллаш тўғрисидаги ишларни юритиш тартиби</w:t>
      </w:r>
    </w:p>
    <w:p w14:paraId="72A7906F" w14:textId="58912CAC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lastRenderedPageBreak/>
        <w:t>Иқтисодий судларда ҳакамлик судининг ҳал қилув қарори юзасидан низолашиш тўғрисидаги ишларни юритиш тартиби</w:t>
      </w:r>
    </w:p>
    <w:p w14:paraId="215CEF15" w14:textId="33229762" w:rsidR="00926525" w:rsidRPr="00926525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Зарар тушунчаси. Зарар етказган шахсга нисбатан регресс ҳуқуқи тушунчаси</w:t>
      </w:r>
      <w:r w:rsidRPr="00926525">
        <w:rPr>
          <w:lang w:val="uz-Cyrl-UZ"/>
        </w:rPr>
        <w:tab/>
      </w:r>
    </w:p>
    <w:p w14:paraId="0F617E75" w14:textId="57A3408A" w:rsidR="00926525" w:rsidRPr="00C36811" w:rsidRDefault="00926525" w:rsidP="00C41C6E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26525">
        <w:rPr>
          <w:lang w:val="uz-Cyrl-UZ"/>
        </w:rPr>
        <w:t>Банкротлик тартиб-таомиллари</w:t>
      </w:r>
    </w:p>
    <w:sectPr w:rsidR="00926525" w:rsidRPr="00C3681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A8D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C2C8D"/>
    <w:multiLevelType w:val="hybridMultilevel"/>
    <w:tmpl w:val="1778DD88"/>
    <w:lvl w:ilvl="0" w:tplc="5194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40EF4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11"/>
    <w:rsid w:val="000365AC"/>
    <w:rsid w:val="00255ACD"/>
    <w:rsid w:val="002E1B67"/>
    <w:rsid w:val="00926525"/>
    <w:rsid w:val="00BC5F7F"/>
    <w:rsid w:val="00C36811"/>
    <w:rsid w:val="00C41C6E"/>
    <w:rsid w:val="00E05115"/>
    <w:rsid w:val="00F6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9D0E"/>
  <w15:chartTrackingRefBased/>
  <w15:docId w15:val="{60E90326-830B-4AE2-9C5F-7AA131FA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9522-A5D5-41E5-AF12-105FD257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Hurshid Sadikov</dc:creator>
  <cp:keywords/>
  <dc:description/>
  <cp:lastModifiedBy>Хуршид Садиков</cp:lastModifiedBy>
  <cp:revision>4</cp:revision>
  <dcterms:created xsi:type="dcterms:W3CDTF">2021-08-10T09:55:00Z</dcterms:created>
  <dcterms:modified xsi:type="dcterms:W3CDTF">2023-09-14T13:07:00Z</dcterms:modified>
</cp:coreProperties>
</file>